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F73ABE9" w:rsidP="2159A001" w:rsidRDefault="6F73ABE9" w14:paraId="1C24B43F" w14:textId="03C1C02C">
      <w:pPr>
        <w:pStyle w:val="Normal"/>
        <w:shd w:val="clear" w:color="auto" w:fill="FFFFFF" w:themeFill="background1"/>
        <w:spacing w:before="0" w:beforeAutospacing="off" w:after="253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5"/>
          <w:szCs w:val="45"/>
          <w:lang w:val="en-GB"/>
        </w:rPr>
      </w:pPr>
      <w:r w:rsidRPr="2159A001" w:rsidR="6F73AB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GB"/>
        </w:rPr>
        <w:t>Concept</w:t>
      </w:r>
    </w:p>
    <w:p w:rsidR="6F73ABE9" w:rsidP="2159A001" w:rsidRDefault="6F73ABE9" w14:paraId="669247CF" w14:textId="23FACCC9">
      <w:pPr>
        <w:shd w:val="clear" w:color="auto" w:fill="FFFFFF" w:themeFill="background1"/>
        <w:spacing w:before="0" w:beforeAutospacing="off" w:after="180" w:afterAutospacing="off"/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A short (2–3 minute) visual story exploring power dynamics between two people. The narrative is driven entirely through camera techniques (framing, movement, angles, split-screen, montage) rather than dialogue. The focus is on visual storytelling, emphasizing how technical choices can shift audience perception of dominance and weakness.</w:t>
      </w:r>
    </w:p>
    <w:p w:rsidR="6F73ABE9" w:rsidP="2159A001" w:rsidRDefault="6F73ABE9" w14:paraId="7D79D9E5" w14:textId="123542C8">
      <w:pPr>
        <w:shd w:val="clear" w:color="auto" w:fill="FFFFFF" w:themeFill="background1"/>
        <w:spacing w:before="0" w:beforeAutospacing="off" w:after="210" w:afterAutospacing="off"/>
      </w:pPr>
      <w:r w:rsidRPr="2159A001" w:rsidR="6F73AB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GB"/>
        </w:rPr>
        <w:t>Style &amp; Approach</w:t>
      </w:r>
    </w:p>
    <w:p w:rsidR="6F73ABE9" w:rsidP="2159A001" w:rsidRDefault="6F73ABE9" w14:paraId="7A85299D" w14:textId="2F500D7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Montage &amp; cross-cutting: Establishes contrast between the two characters.</w:t>
      </w:r>
    </w:p>
    <w:p w:rsidR="6F73ABE9" w:rsidP="2159A001" w:rsidRDefault="6F73ABE9" w14:paraId="0493DA88" w14:textId="4E7C902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Split screens: Reinforces the stark opposition in character dynamics.</w:t>
      </w:r>
    </w:p>
    <w:p w:rsidR="6F73ABE9" w:rsidP="2159A001" w:rsidRDefault="6F73ABE9" w14:paraId="27B987BE" w14:textId="2D21073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Framing &amp; angles: Used deliberately to communicate power:</w:t>
      </w:r>
      <w:r>
        <w:br/>
      </w:r>
    </w:p>
    <w:p w:rsidR="6F73ABE9" w:rsidP="2159A001" w:rsidRDefault="6F73ABE9" w14:paraId="40C3631D" w14:textId="76E7379A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Weak character → off-center, cropped, small, framed from above.</w:t>
      </w:r>
    </w:p>
    <w:p w:rsidR="6F73ABE9" w:rsidP="2159A001" w:rsidRDefault="6F73ABE9" w14:paraId="3FEE7054" w14:textId="0FC40E00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Strong character → central, symmetrical, framed from below.</w:t>
      </w:r>
    </w:p>
    <w:p w:rsidR="6F73ABE9" w:rsidP="2159A001" w:rsidRDefault="6F73ABE9" w14:paraId="62510809" w14:textId="56BE8F1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Power reversal: Camera grammar gradually inverts as the balance shifts.</w:t>
      </w:r>
    </w:p>
    <w:p w:rsidR="2159A001" w:rsidP="2159A001" w:rsidRDefault="2159A001" w14:paraId="51E1707D" w14:textId="3A9EA680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</w:p>
    <w:p w:rsidR="6F73ABE9" w:rsidP="2159A001" w:rsidRDefault="6F73ABE9" w14:paraId="791CA262" w14:textId="1D201385">
      <w:pPr>
        <w:shd w:val="clear" w:color="auto" w:fill="FFFFFF" w:themeFill="background1"/>
        <w:spacing w:before="0" w:beforeAutospacing="off" w:after="210" w:afterAutospacing="off"/>
      </w:pPr>
      <w:r w:rsidRPr="2159A001" w:rsidR="6F73AB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GB"/>
        </w:rPr>
        <w:t>Story Outline</w:t>
      </w:r>
    </w:p>
    <w:p w:rsidR="6F73ABE9" w:rsidP="2159A001" w:rsidRDefault="6F73ABE9" w14:paraId="6F875B11" w14:textId="6C6B5526">
      <w:pPr>
        <w:shd w:val="clear" w:color="auto" w:fill="FFFFFF" w:themeFill="background1"/>
        <w:spacing w:before="0" w:beforeAutospacing="off" w:after="180" w:afterAutospacing="off"/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Opening Montage</w:t>
      </w:r>
    </w:p>
    <w:p w:rsidR="6F73ABE9" w:rsidP="2159A001" w:rsidRDefault="6F73ABE9" w14:paraId="6BFD2E44" w14:textId="7FAC2F7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Cross-cutting between Character A (meek) and Character B (confident) preparing for a meeting.</w:t>
      </w:r>
    </w:p>
    <w:p w:rsidR="6F73ABE9" w:rsidP="2159A001" w:rsidRDefault="6F73ABE9" w14:paraId="321595E2" w14:textId="36A6B6E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Character A: slow, reluctant movements, shoulders slumped, framed off-center, looking diminished.</w:t>
      </w:r>
    </w:p>
    <w:p w:rsidR="6F73ABE9" w:rsidP="2159A001" w:rsidRDefault="6F73ABE9" w14:paraId="182D0FCC" w14:textId="66F8BB6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Character B: deliberate, powerful actions, framed symmetrically and centrally, strong posture.</w:t>
      </w:r>
    </w:p>
    <w:p w:rsidR="6F73ABE9" w:rsidP="2159A001" w:rsidRDefault="6F73ABE9" w14:paraId="0CDA5155" w14:textId="7473665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Split-screen moments to reinforce contrast.</w:t>
      </w:r>
    </w:p>
    <w:p w:rsidR="2159A001" w:rsidP="2159A001" w:rsidRDefault="2159A001" w14:paraId="1F732809" w14:textId="0764D0C2">
      <w:pPr>
        <w:pStyle w:val="Normal"/>
        <w:shd w:val="clear" w:color="auto" w:fill="FFFFFF" w:themeFill="background1"/>
        <w:spacing w:before="0" w:beforeAutospacing="off" w:after="180" w:afterAutospacing="off"/>
      </w:pPr>
    </w:p>
    <w:p w:rsidR="2159A001" w:rsidP="2159A001" w:rsidRDefault="2159A001" w14:paraId="07D57736" w14:textId="431ED866">
      <w:pPr>
        <w:pStyle w:val="Normal"/>
        <w:shd w:val="clear" w:color="auto" w:fill="FFFFFF" w:themeFill="background1"/>
        <w:spacing w:before="0" w:beforeAutospacing="off" w:after="180" w:afterAutospacing="off"/>
      </w:pPr>
    </w:p>
    <w:p w:rsidR="2159A001" w:rsidP="2159A001" w:rsidRDefault="2159A001" w14:paraId="3D8E7BF0" w14:textId="204DDA5A">
      <w:pPr>
        <w:pStyle w:val="Normal"/>
      </w:pPr>
    </w:p>
    <w:p w:rsidR="6F73ABE9" w:rsidP="2159A001" w:rsidRDefault="6F73ABE9" w14:paraId="3BA3A4FF" w14:textId="4E455DDE">
      <w:pPr>
        <w:shd w:val="clear" w:color="auto" w:fill="FFFFFF" w:themeFill="background1"/>
        <w:spacing w:before="0" w:beforeAutospacing="off" w:after="180" w:afterAutospacing="off"/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The Meeting</w:t>
      </w:r>
    </w:p>
    <w:p w:rsidR="6F73ABE9" w:rsidP="2159A001" w:rsidRDefault="6F73ABE9" w14:paraId="1B3F6F07" w14:textId="16DE0215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Two characters face each other across a table. No dialogue.</w:t>
      </w:r>
    </w:p>
    <w:p w:rsidR="6F73ABE9" w:rsidP="2159A001" w:rsidRDefault="6F73ABE9" w14:paraId="44E39875" w14:textId="19357A04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Early shots:</w:t>
      </w:r>
    </w:p>
    <w:p w:rsidR="6F73ABE9" w:rsidP="2159A001" w:rsidRDefault="6F73ABE9" w14:paraId="54FA384D" w14:textId="056ADB1E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A framed small, looking downward.</w:t>
      </w:r>
    </w:p>
    <w:p w:rsidR="6F73ABE9" w:rsidP="2159A001" w:rsidRDefault="6F73ABE9" w14:paraId="2B2D87D0" w14:textId="0D902D8E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B framed large, dominant.</w:t>
      </w:r>
    </w:p>
    <w:p w:rsidR="6F73ABE9" w:rsidP="2159A001" w:rsidRDefault="6F73ABE9" w14:paraId="7610B719" w14:textId="696E11EC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Documents are exchanged. Each handover increases the imbalance:</w:t>
      </w:r>
    </w:p>
    <w:p w:rsidR="6F73ABE9" w:rsidP="2159A001" w:rsidRDefault="6F73ABE9" w14:paraId="2F5F0122" w14:textId="060B85C0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A shrinks (camera pulls away, higher angles).</w:t>
      </w:r>
    </w:p>
    <w:p w:rsidR="6F73ABE9" w:rsidP="2159A001" w:rsidRDefault="6F73ABE9" w14:paraId="7F0C702A" w14:textId="52E41DB6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B grows (low angles, centrality, increasing screen presence).</w:t>
      </w:r>
    </w:p>
    <w:p w:rsidR="2159A001" w:rsidP="2159A001" w:rsidRDefault="2159A001" w14:paraId="5882E6EC" w14:textId="68427282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sz w:val="24"/>
          <w:szCs w:val="24"/>
        </w:rPr>
      </w:pPr>
    </w:p>
    <w:p w:rsidR="6F73ABE9" w:rsidP="2159A001" w:rsidRDefault="6F73ABE9" w14:paraId="31250E80" w14:textId="2CF598C7">
      <w:pPr>
        <w:shd w:val="clear" w:color="auto" w:fill="FFFFFF" w:themeFill="background1"/>
        <w:spacing w:before="0" w:beforeAutospacing="off" w:after="180" w:afterAutospacing="off"/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Turning Point</w:t>
      </w:r>
    </w:p>
    <w:p w:rsidR="6F73ABE9" w:rsidP="2159A001" w:rsidRDefault="6F73ABE9" w14:paraId="7836F78C" w14:textId="7D06C900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A close-up of A reading a final document. Their eyes widen.</w:t>
      </w:r>
    </w:p>
    <w:p w:rsidR="6F73ABE9" w:rsidP="2159A001" w:rsidRDefault="6F73ABE9" w14:paraId="4D45D824" w14:textId="41AB4FD9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A’s body language shifts; a fist slams on the table.</w:t>
      </w:r>
    </w:p>
    <w:p w:rsidR="6F73ABE9" w:rsidP="2159A001" w:rsidRDefault="6F73ABE9" w14:paraId="0D316869" w14:textId="5D2E6EF2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Close-ups: intensity builds.</w:t>
      </w:r>
    </w:p>
    <w:p w:rsidR="6F73ABE9" w:rsidP="2159A001" w:rsidRDefault="6F73ABE9" w14:paraId="25F8584F" w14:textId="109F1B74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A produces an unexpected counter-document/item and throws it across the table.</w:t>
      </w:r>
    </w:p>
    <w:p w:rsidR="2159A001" w:rsidP="2159A001" w:rsidRDefault="2159A001" w14:paraId="553DB6CF" w14:textId="3C0E98C7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</w:p>
    <w:p w:rsidR="6F73ABE9" w:rsidP="2159A001" w:rsidRDefault="6F73ABE9" w14:paraId="69859590" w14:textId="739DE002">
      <w:pPr>
        <w:shd w:val="clear" w:color="auto" w:fill="FFFFFF" w:themeFill="background1"/>
        <w:spacing w:before="0" w:beforeAutospacing="off" w:after="180" w:afterAutospacing="off"/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Reversal</w:t>
      </w:r>
    </w:p>
    <w:p w:rsidR="6F73ABE9" w:rsidP="2159A001" w:rsidRDefault="6F73ABE9" w14:paraId="4F769D29" w14:textId="73B5A4D8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As B reads, their smug confidence collapses.</w:t>
      </w:r>
    </w:p>
    <w:p w:rsidR="6F73ABE9" w:rsidP="2159A001" w:rsidRDefault="6F73ABE9" w14:paraId="599C3C0C" w14:textId="5A17DE17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Dolly zoom on B: world collapses around them.</w:t>
      </w:r>
    </w:p>
    <w:p w:rsidR="6F73ABE9" w:rsidP="2159A001" w:rsidRDefault="6F73ABE9" w14:paraId="603A82FF" w14:textId="56F37B21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A now framed centrally, rising in dominance.</w:t>
      </w:r>
    </w:p>
    <w:p w:rsidR="6F73ABE9" w:rsidP="2159A001" w:rsidRDefault="6F73ABE9" w14:paraId="644CB41D" w14:textId="046D4FC9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Over-the-shoulder shots: A towering, B slumped and diminished.</w:t>
      </w:r>
    </w:p>
    <w:p w:rsidR="6F73ABE9" w:rsidP="2159A001" w:rsidRDefault="6F73ABE9" w14:paraId="6F1947A2" w14:textId="151A4D21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Split screen again — now the roles are inverted.</w:t>
      </w:r>
    </w:p>
    <w:p w:rsidR="2159A001" w:rsidP="2159A001" w:rsidRDefault="2159A001" w14:paraId="07883C30" w14:textId="6C1A7404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</w:p>
    <w:p w:rsidR="6F73ABE9" w:rsidP="2159A001" w:rsidRDefault="6F73ABE9" w14:paraId="68F51183" w14:textId="2CA7CA86">
      <w:pPr>
        <w:shd w:val="clear" w:color="auto" w:fill="FFFFFF" w:themeFill="background1"/>
        <w:spacing w:before="0" w:beforeAutospacing="off" w:after="180" w:afterAutospacing="off"/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Resolution</w:t>
      </w:r>
    </w:p>
    <w:p w:rsidR="6F73ABE9" w:rsidP="2159A001" w:rsidRDefault="6F73ABE9" w14:paraId="2FF82917" w14:textId="4E5F153F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B storms out, shoulders dropped, framed small.</w:t>
      </w:r>
    </w:p>
    <w:p w:rsidR="6F73ABE9" w:rsidP="2159A001" w:rsidRDefault="6F73ABE9" w14:paraId="60008668" w14:textId="3749950E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  <w:r w:rsidRPr="2159A001" w:rsidR="6F73A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A remains central, powerful, in control.</w:t>
      </w:r>
    </w:p>
    <w:p w:rsidR="2159A001" w:rsidRDefault="2159A001" w14:paraId="03923D60" w14:textId="4172ACEB"/>
    <w:p w:rsidR="2159A001" w:rsidP="2159A001" w:rsidRDefault="2159A001" w14:paraId="5874AA9B" w14:textId="28D882D3">
      <w:pPr>
        <w:pStyle w:val="Normal"/>
        <w:rPr>
          <w:rFonts w:ascii="Segoe UI" w:hAnsi="Segoe UI" w:eastAsia="Segoe UI" w:cs="Segoe UI"/>
          <w:b w:val="0"/>
          <w:bCs w:val="0"/>
          <w:noProof w:val="0"/>
          <w:sz w:val="21"/>
          <w:szCs w:val="21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5c2b9f3398044ea"/>
      <w:footerReference w:type="default" r:id="Rebfe9bb5b744452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59A001" w:rsidTr="2159A001" w14:paraId="66FAC457">
      <w:trPr>
        <w:trHeight w:val="300"/>
      </w:trPr>
      <w:tc>
        <w:tcPr>
          <w:tcW w:w="3005" w:type="dxa"/>
          <w:tcMar/>
        </w:tcPr>
        <w:p w:rsidR="2159A001" w:rsidP="2159A001" w:rsidRDefault="2159A001" w14:paraId="55AA4488" w14:textId="1F993E5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159A001" w:rsidP="2159A001" w:rsidRDefault="2159A001" w14:paraId="6BBCA78F" w14:textId="4932502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159A001" w:rsidP="2159A001" w:rsidRDefault="2159A001" w14:paraId="0D745E55" w14:textId="536A8660">
          <w:pPr>
            <w:pStyle w:val="Header"/>
            <w:bidi w:val="0"/>
            <w:ind w:right="-115"/>
            <w:jc w:val="right"/>
          </w:pPr>
        </w:p>
      </w:tc>
    </w:tr>
  </w:tbl>
  <w:p w:rsidR="2159A001" w:rsidP="2159A001" w:rsidRDefault="2159A001" w14:paraId="7769D1AA" w14:textId="3EC6DA7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59A001" w:rsidTr="2159A001" w14:paraId="286962F7">
      <w:trPr>
        <w:trHeight w:val="300"/>
      </w:trPr>
      <w:tc>
        <w:tcPr>
          <w:tcW w:w="3005" w:type="dxa"/>
          <w:tcMar/>
        </w:tcPr>
        <w:p w:rsidR="2159A001" w:rsidP="2159A001" w:rsidRDefault="2159A001" w14:paraId="466D621B" w14:textId="5FA56694">
          <w:pPr>
            <w:shd w:val="clear" w:color="auto" w:fill="FFFFFF" w:themeFill="background1"/>
            <w:spacing w:before="0" w:beforeAutospacing="off" w:after="0" w:afterAutospacing="off"/>
          </w:pPr>
          <w:r w:rsidRPr="2159A001" w:rsidR="2159A001">
            <w:rPr>
              <w:rFonts w:ascii="Segoe UI" w:hAnsi="Segoe UI" w:eastAsia="Segoe UI" w:cs="Segoe U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5"/>
              <w:szCs w:val="45"/>
              <w:lang w:val="en-GB"/>
            </w:rPr>
            <w:t>Treatment:</w:t>
          </w:r>
        </w:p>
      </w:tc>
      <w:tc>
        <w:tcPr>
          <w:tcW w:w="3005" w:type="dxa"/>
          <w:tcMar/>
        </w:tcPr>
        <w:p w:rsidR="2159A001" w:rsidP="2159A001" w:rsidRDefault="2159A001" w14:paraId="34ED1B92" w14:textId="53D87485">
          <w:pPr>
            <w:pStyle w:val="Header"/>
            <w:spacing w:after="0" w:afterAutospacing="off"/>
            <w:jc w:val="center"/>
          </w:pPr>
          <w:r w:rsidRPr="2159A001" w:rsidR="2159A001">
            <w:rPr>
              <w:rFonts w:ascii="Segoe UI" w:hAnsi="Segoe UI" w:eastAsia="Segoe UI" w:cs="Segoe U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5"/>
              <w:szCs w:val="45"/>
              <w:lang w:val="en-GB"/>
            </w:rPr>
            <w:t>Power Shift</w:t>
          </w:r>
        </w:p>
      </w:tc>
      <w:tc>
        <w:tcPr>
          <w:tcW w:w="3005" w:type="dxa"/>
          <w:tcMar/>
        </w:tcPr>
        <w:p w:rsidR="2159A001" w:rsidP="2159A001" w:rsidRDefault="2159A001" w14:paraId="31A6FA35" w14:textId="19A63DA6">
          <w:pPr>
            <w:pStyle w:val="Header"/>
            <w:bidi w:val="0"/>
            <w:spacing w:after="0" w:afterAutospacing="off"/>
            <w:ind w:right="-115"/>
            <w:jc w:val="right"/>
          </w:pPr>
        </w:p>
      </w:tc>
    </w:tr>
  </w:tbl>
  <w:p w:rsidR="2159A001" w:rsidP="2159A001" w:rsidRDefault="2159A001" w14:paraId="5E151790" w14:textId="3DC6BDC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a7850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c7056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1b34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9b3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611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7e8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4BA026"/>
    <w:rsid w:val="18C14DA8"/>
    <w:rsid w:val="1F4C9490"/>
    <w:rsid w:val="2159A001"/>
    <w:rsid w:val="2534ECDC"/>
    <w:rsid w:val="2927E244"/>
    <w:rsid w:val="2A4BA026"/>
    <w:rsid w:val="33841F89"/>
    <w:rsid w:val="45516AF2"/>
    <w:rsid w:val="45516AF2"/>
    <w:rsid w:val="6F73ABE9"/>
    <w:rsid w:val="7FE1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A026"/>
  <w15:chartTrackingRefBased/>
  <w15:docId w15:val="{10B13F71-94D3-4B11-97B9-96EDE17ABE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159A001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159A0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159A0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f5c2b9f3398044ea" /><Relationship Type="http://schemas.openxmlformats.org/officeDocument/2006/relationships/footer" Target="/word/footer.xml" Id="Rebfe9bb5b744452f" /><Relationship Type="http://schemas.openxmlformats.org/officeDocument/2006/relationships/numbering" Target="/word/numbering.xml" Id="R5d8562f7e499487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69A4F412B4842960352241EA6FC25" ma:contentTypeVersion="4" ma:contentTypeDescription="Create a new document." ma:contentTypeScope="" ma:versionID="06f6a366049557fa17a9a58f8847053a">
  <xsd:schema xmlns:xsd="http://www.w3.org/2001/XMLSchema" xmlns:xs="http://www.w3.org/2001/XMLSchema" xmlns:p="http://schemas.microsoft.com/office/2006/metadata/properties" xmlns:ns2="abbaa8ae-b9a6-4e58-a256-86f1286d1af9" targetNamespace="http://schemas.microsoft.com/office/2006/metadata/properties" ma:root="true" ma:fieldsID="16c7a54a1f6138ca660200e85909be2f" ns2:_="">
    <xsd:import namespace="abbaa8ae-b9a6-4e58-a256-86f1286d1af9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a8ae-b9a6-4e58-a256-86f1286d1af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bbaa8ae-b9a6-4e58-a256-86f1286d1af9" xsi:nil="true"/>
  </documentManagement>
</p:properties>
</file>

<file path=customXml/itemProps1.xml><?xml version="1.0" encoding="utf-8"?>
<ds:datastoreItem xmlns:ds="http://schemas.openxmlformats.org/officeDocument/2006/customXml" ds:itemID="{F11E26C3-4AA0-424C-9CAE-A7FC487D9706}"/>
</file>

<file path=customXml/itemProps2.xml><?xml version="1.0" encoding="utf-8"?>
<ds:datastoreItem xmlns:ds="http://schemas.openxmlformats.org/officeDocument/2006/customXml" ds:itemID="{C31B5193-C7FB-450C-890A-DF4C224A10D7}"/>
</file>

<file path=customXml/itemProps3.xml><?xml version="1.0" encoding="utf-8"?>
<ds:datastoreItem xmlns:ds="http://schemas.openxmlformats.org/officeDocument/2006/customXml" ds:itemID="{654A3789-36DA-4213-986C-32A4F9CE2C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Davidson</dc:creator>
  <cp:keywords/>
  <dc:description/>
  <cp:lastModifiedBy>Peter Davidson</cp:lastModifiedBy>
  <cp:revision>3</cp:revision>
  <dcterms:created xsi:type="dcterms:W3CDTF">2025-09-29T12:12:49Z</dcterms:created>
  <dcterms:modified xsi:type="dcterms:W3CDTF">2025-10-01T11:53:30Z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0x010100E1569A4F412B4842960352241EA6FC25</vt:lpwstr>
  </property>
  <property fmtid="{D5CDD505-2E9C-101B-9397-08002B2CF9AE}" pid="3" name="MediaServiceImageTags">
    <vt:lpwstr/>
  </property>
  <property fmtid="{D5CDD505-2E9C-101B-9397-08002B2CF9AE}" pid="4" name="Order">
    <vt:r8>145200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